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32397" w14:textId="77777777" w:rsidR="00DE100F" w:rsidRPr="00B2303A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14:paraId="1FC9325F" w14:textId="77777777" w:rsidR="00314D0C" w:rsidRPr="00B2303A" w:rsidRDefault="00314D0C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9E2A2D" w14:textId="77777777" w:rsidR="00314D0C" w:rsidRPr="00B2303A" w:rsidRDefault="00314D0C" w:rsidP="00314D0C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303A">
        <w:rPr>
          <w:rFonts w:ascii="Times New Roman" w:hAnsi="Times New Roman" w:cs="Times New Roman"/>
          <w:sz w:val="24"/>
          <w:szCs w:val="24"/>
        </w:rPr>
        <w:t>Адаптированная общеобраз</w:t>
      </w:r>
      <w:r w:rsidR="00A06741" w:rsidRPr="00B2303A">
        <w:rPr>
          <w:rFonts w:ascii="Times New Roman" w:hAnsi="Times New Roman" w:cs="Times New Roman"/>
          <w:sz w:val="24"/>
          <w:szCs w:val="24"/>
        </w:rPr>
        <w:t xml:space="preserve">овательная рабочая программа </w:t>
      </w:r>
      <w:r w:rsidRPr="00B23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учебному предмету «Адаптивная физическая культура» </w:t>
      </w: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предметной области «Физическая культура» </w:t>
      </w:r>
      <w:r w:rsidRPr="00B2303A">
        <w:rPr>
          <w:rFonts w:ascii="Times New Roman" w:hAnsi="Times New Roman" w:cs="Times New Roman"/>
          <w:sz w:val="24"/>
          <w:szCs w:val="24"/>
        </w:rPr>
        <w:t xml:space="preserve">для учащихся </w:t>
      </w:r>
      <w:r w:rsidR="004E44CB" w:rsidRPr="00B2303A">
        <w:rPr>
          <w:rFonts w:ascii="Times New Roman" w:hAnsi="Times New Roman" w:cs="Times New Roman"/>
          <w:sz w:val="24"/>
          <w:szCs w:val="24"/>
        </w:rPr>
        <w:t>7</w:t>
      </w:r>
      <w:r w:rsidRPr="00B2303A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4E44CB" w:rsidRPr="00B2303A">
        <w:rPr>
          <w:rFonts w:ascii="Times New Roman" w:hAnsi="Times New Roman" w:cs="Times New Roman"/>
          <w:sz w:val="24"/>
          <w:szCs w:val="24"/>
        </w:rPr>
        <w:t xml:space="preserve">а </w:t>
      </w:r>
      <w:r w:rsidRPr="00B2303A">
        <w:rPr>
          <w:rFonts w:ascii="Times New Roman" w:hAnsi="Times New Roman" w:cs="Times New Roman"/>
          <w:sz w:val="24"/>
          <w:szCs w:val="24"/>
        </w:rPr>
        <w:t xml:space="preserve">с </w:t>
      </w:r>
      <w:r w:rsidRPr="00B2303A">
        <w:rPr>
          <w:rFonts w:ascii="Times New Roman" w:eastAsia="Times New Roman" w:hAnsi="Times New Roman" w:cs="Times New Roman"/>
          <w:sz w:val="24"/>
          <w:szCs w:val="24"/>
        </w:rPr>
        <w:t>легкой умственной отсталостью (интеллектуальными нарушениями) – вариант 1 –</w:t>
      </w:r>
      <w:r w:rsidR="004E44CB" w:rsidRPr="00B230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303A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</w:t>
      </w:r>
      <w:r w:rsidRPr="00B2303A">
        <w:rPr>
          <w:rFonts w:ascii="Times New Roman" w:hAnsi="Times New Roman" w:cs="Times New Roman"/>
          <w:sz w:val="24"/>
          <w:szCs w:val="24"/>
        </w:rPr>
        <w:t xml:space="preserve">следующих документов: </w:t>
      </w:r>
    </w:p>
    <w:p w14:paraId="42C4B4A6" w14:textId="77777777" w:rsidR="00314D0C" w:rsidRPr="00B2303A" w:rsidRDefault="00314D0C" w:rsidP="00314D0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03A">
        <w:rPr>
          <w:rFonts w:ascii="Times New Roman" w:hAnsi="Times New Roman" w:cs="Times New Roman"/>
          <w:sz w:val="24"/>
          <w:szCs w:val="24"/>
        </w:rPr>
        <w:t xml:space="preserve">Федеральный закон от 29.12.2012 № 273-ФЗ «Об образовании в Российской Федерации»; </w:t>
      </w:r>
    </w:p>
    <w:p w14:paraId="0F5315E8" w14:textId="77777777" w:rsidR="00314D0C" w:rsidRPr="00B2303A" w:rsidRDefault="00314D0C" w:rsidP="00314D0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03A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 приказом министерства образования и науки РФ от 19 декабря 2014 г, №1599. </w:t>
      </w:r>
    </w:p>
    <w:p w14:paraId="017C1158" w14:textId="77777777" w:rsidR="00314D0C" w:rsidRPr="00B2303A" w:rsidRDefault="00314D0C" w:rsidP="00314D0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адаптированная основная общеобразовательная программа обучающихся с умственной отсталостью (интеллектуальными нарушениями), утверждена приказом Министерства просвещения РФ от 24.11.2022 № 1026;</w:t>
      </w:r>
    </w:p>
    <w:p w14:paraId="0FB208F4" w14:textId="77777777" w:rsidR="00314D0C" w:rsidRPr="00B2303A" w:rsidRDefault="00314D0C" w:rsidP="00314D0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03A">
        <w:rPr>
          <w:rFonts w:ascii="Times New Roman" w:hAnsi="Times New Roman" w:cs="Times New Roman"/>
          <w:sz w:val="24"/>
          <w:szCs w:val="24"/>
        </w:rPr>
        <w:t xml:space="preserve">СанПиН 1.2.3685-21 </w:t>
      </w:r>
      <w:r w:rsidRPr="00B2303A">
        <w:rPr>
          <w:rFonts w:ascii="Times New Roman" w:hAnsi="Times New Roman" w:cs="Times New Roman"/>
          <w:bCs/>
          <w:sz w:val="24"/>
          <w:szCs w:val="24"/>
        </w:rPr>
        <w:t>«Гигиенические нормативы и требования к обеспечению безопасности и (или) безвредности для человека факторов среды обитания»</w:t>
      </w:r>
      <w:r w:rsidRPr="00B2303A">
        <w:rPr>
          <w:rFonts w:ascii="Times New Roman" w:hAnsi="Times New Roman" w:cs="Times New Roman"/>
          <w:sz w:val="24"/>
          <w:szCs w:val="24"/>
        </w:rPr>
        <w:t>:</w:t>
      </w:r>
    </w:p>
    <w:p w14:paraId="3C0E4405" w14:textId="77777777" w:rsidR="00314D0C" w:rsidRPr="00B2303A" w:rsidRDefault="00314D0C" w:rsidP="00314D0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03A">
        <w:rPr>
          <w:rFonts w:ascii="Times New Roman" w:hAnsi="Times New Roman" w:cs="Times New Roman"/>
          <w:sz w:val="24"/>
          <w:szCs w:val="24"/>
        </w:rPr>
        <w:t xml:space="preserve">локальные акты учреждения (Положение </w:t>
      </w:r>
      <w:r w:rsidRPr="00B2303A">
        <w:rPr>
          <w:rFonts w:ascii="Times New Roman" w:hAnsi="Times New Roman" w:cs="Times New Roman"/>
          <w:bCs/>
          <w:sz w:val="24"/>
          <w:szCs w:val="24"/>
        </w:rPr>
        <w:t>об организации внеурочной деятельности обучающихся по ФГОС</w:t>
      </w:r>
      <w:r w:rsidRPr="00B2303A">
        <w:rPr>
          <w:rFonts w:ascii="Times New Roman" w:hAnsi="Times New Roman" w:cs="Times New Roman"/>
          <w:sz w:val="24"/>
          <w:szCs w:val="24"/>
        </w:rPr>
        <w:t>, Положение об адаптированной рабочей программе).</w:t>
      </w:r>
    </w:p>
    <w:p w14:paraId="0A544ED2" w14:textId="77777777" w:rsidR="00314D0C" w:rsidRPr="00B2303A" w:rsidRDefault="00314D0C" w:rsidP="00314D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6085BC" w14:textId="77777777" w:rsidR="00C92030" w:rsidRPr="00B2303A" w:rsidRDefault="004E44CB" w:rsidP="00C920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физической культуре для обучающихся V-IX классов является логическим продолжением соответствующей учебной программы дополнительного первого (I) и I-IV классов.</w:t>
      </w:r>
    </w:p>
    <w:p w14:paraId="14F76706" w14:textId="77777777" w:rsidR="007E2FDD" w:rsidRPr="00B2303A" w:rsidRDefault="004E44CB" w:rsidP="007E2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</w:t>
      </w:r>
      <w:r w:rsidRPr="00B23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физической культуры заключается во всестороннем развитии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14:paraId="72380FF8" w14:textId="77777777" w:rsidR="004E44CB" w:rsidRPr="00B2303A" w:rsidRDefault="004E44CB" w:rsidP="007E2F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Задачи,</w:t>
      </w: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реализуемые в ходе уроков физической культуры:</w:t>
      </w:r>
    </w:p>
    <w:p w14:paraId="6BC97F2C" w14:textId="77777777" w:rsidR="004E44CB" w:rsidRPr="00B2303A" w:rsidRDefault="004E44CB" w:rsidP="00C92030">
      <w:pPr>
        <w:pStyle w:val="a3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интереса к физической культуре и спорту;</w:t>
      </w:r>
    </w:p>
    <w:p w14:paraId="2C20B259" w14:textId="77777777" w:rsidR="004E44CB" w:rsidRPr="00B2303A" w:rsidRDefault="004E44CB" w:rsidP="00C92030">
      <w:pPr>
        <w:pStyle w:val="a3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14:paraId="7D66C171" w14:textId="77777777" w:rsidR="004E44CB" w:rsidRPr="00B2303A" w:rsidRDefault="004E44CB" w:rsidP="00C92030">
      <w:pPr>
        <w:pStyle w:val="a3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недостатков познавательной сферы и психомоторного развития; развитие и совершенствование волевой сферы; формирование социально приемлемых форм поведения, предупреждение проявлений деструктивного поведения (крик, агрессия, самоагрессия, стереотипии) в процессе уроков и во внеучебной деятельности;</w:t>
      </w:r>
    </w:p>
    <w:p w14:paraId="6A180655" w14:textId="77777777" w:rsidR="007E2FDD" w:rsidRPr="00B2303A" w:rsidRDefault="007E2FDD" w:rsidP="007E2FDD">
      <w:pPr>
        <w:pStyle w:val="a3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36B7D581" w14:textId="77777777" w:rsidR="004E44CB" w:rsidRPr="00B2303A" w:rsidRDefault="004E44CB" w:rsidP="00C92030">
      <w:pPr>
        <w:pStyle w:val="a3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нравственных качеств и свойств личности; содействие военно-патриотической подготовке.</w:t>
      </w:r>
    </w:p>
    <w:p w14:paraId="45867B8C" w14:textId="77777777" w:rsidR="00DE100F" w:rsidRPr="00B2303A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предусмотрены следующие </w:t>
      </w:r>
      <w:r w:rsidRPr="00B23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</w:t>
      </w: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3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работы:</w:t>
      </w:r>
    </w:p>
    <w:p w14:paraId="533E80DA" w14:textId="77777777" w:rsidR="00DE100F" w:rsidRPr="00B2303A" w:rsidRDefault="00DE100F" w:rsidP="00DE100F">
      <w:pPr>
        <w:pStyle w:val="a3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14:paraId="1FE2009E" w14:textId="77777777" w:rsidR="00DE100F" w:rsidRPr="00B2303A" w:rsidRDefault="00DE100F" w:rsidP="00DE100F">
      <w:pPr>
        <w:pStyle w:val="a3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физических упражнений на основе показа педагогического работника;</w:t>
      </w:r>
    </w:p>
    <w:p w14:paraId="3C3E6392" w14:textId="77777777" w:rsidR="00DE100F" w:rsidRPr="00B2303A" w:rsidRDefault="00DE100F" w:rsidP="00DE100F">
      <w:pPr>
        <w:pStyle w:val="a3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физических упражнений без зрительного сопровождения, под словесную инструкцию педагогического работника;</w:t>
      </w:r>
    </w:p>
    <w:p w14:paraId="407EBE64" w14:textId="77777777" w:rsidR="00DE100F" w:rsidRPr="00B2303A" w:rsidRDefault="00DE100F" w:rsidP="00DE100F">
      <w:pPr>
        <w:pStyle w:val="a3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выполнение упражнений;</w:t>
      </w:r>
    </w:p>
    <w:p w14:paraId="595AE0D0" w14:textId="77777777" w:rsidR="00DE100F" w:rsidRPr="00B2303A" w:rsidRDefault="00DE100F" w:rsidP="00DE100F">
      <w:pPr>
        <w:pStyle w:val="a3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в тренирующем режиме;</w:t>
      </w:r>
    </w:p>
    <w:p w14:paraId="0E6F6747" w14:textId="77777777" w:rsidR="00DE100F" w:rsidRPr="00B2303A" w:rsidRDefault="00DE100F" w:rsidP="00DE100F">
      <w:pPr>
        <w:pStyle w:val="a3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14:paraId="62D9CEDB" w14:textId="77777777" w:rsidR="00A06741" w:rsidRPr="00B2303A" w:rsidRDefault="00A06741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E18D03" w14:textId="77777777" w:rsidR="007E2FDD" w:rsidRPr="00B2303A" w:rsidRDefault="007E2FDD" w:rsidP="00A06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EB83AE" w14:textId="77777777" w:rsidR="007E2FDD" w:rsidRPr="00B2303A" w:rsidRDefault="007E2FDD" w:rsidP="00A06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279103" w14:textId="77777777" w:rsidR="007E2FDD" w:rsidRPr="00B2303A" w:rsidRDefault="007E2FDD" w:rsidP="00A06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F30206" w14:textId="77777777" w:rsidR="00A06741" w:rsidRPr="00B2303A" w:rsidRDefault="00A06741" w:rsidP="00A06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Учебно-тематический план</w:t>
      </w:r>
    </w:p>
    <w:p w14:paraId="5EA1632A" w14:textId="77777777" w:rsidR="00A06741" w:rsidRPr="00892EF6" w:rsidRDefault="00A06741" w:rsidP="00892EF6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3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Учебный предмет «Адаптивная физическая культура» входит в </w:t>
      </w: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предметную область «Физическая культура», </w:t>
      </w:r>
      <w:r w:rsidRPr="00B2303A">
        <w:rPr>
          <w:rFonts w:ascii="Times New Roman" w:hAnsi="Times New Roman" w:cs="Times New Roman"/>
          <w:sz w:val="24"/>
          <w:szCs w:val="24"/>
        </w:rPr>
        <w:t>относится к</w:t>
      </w:r>
      <w:r w:rsidRPr="00B2303A">
        <w:rPr>
          <w:rFonts w:ascii="Times New Roman" w:hAnsi="Times New Roman" w:cs="Times New Roman"/>
        </w:rPr>
        <w:t xml:space="preserve"> </w:t>
      </w:r>
      <w:r w:rsidRPr="00B2303A">
        <w:rPr>
          <w:rFonts w:ascii="Times New Roman" w:hAnsi="Times New Roman" w:cs="Times New Roman"/>
          <w:sz w:val="24"/>
          <w:szCs w:val="24"/>
        </w:rPr>
        <w:t xml:space="preserve">обязательной части учебного плана образования обучающихся с умственной отсталостью (интеллектуальными нарушениями). Периодичность занятий – </w:t>
      </w:r>
      <w:r w:rsidR="007E2FDD" w:rsidRPr="00B2303A">
        <w:rPr>
          <w:rFonts w:ascii="Times New Roman" w:hAnsi="Times New Roman" w:cs="Times New Roman"/>
          <w:sz w:val="24"/>
          <w:szCs w:val="24"/>
        </w:rPr>
        <w:t>2</w:t>
      </w:r>
      <w:r w:rsidRPr="00B2303A">
        <w:rPr>
          <w:rFonts w:ascii="Times New Roman" w:hAnsi="Times New Roman" w:cs="Times New Roman"/>
          <w:sz w:val="24"/>
          <w:szCs w:val="24"/>
        </w:rPr>
        <w:t xml:space="preserve"> час</w:t>
      </w:r>
      <w:r w:rsidR="00933B41" w:rsidRPr="00B2303A">
        <w:rPr>
          <w:rFonts w:ascii="Times New Roman" w:hAnsi="Times New Roman" w:cs="Times New Roman"/>
          <w:sz w:val="24"/>
          <w:szCs w:val="24"/>
        </w:rPr>
        <w:t>а</w:t>
      </w:r>
      <w:r w:rsidRPr="00B2303A">
        <w:rPr>
          <w:rFonts w:ascii="Times New Roman" w:hAnsi="Times New Roman" w:cs="Times New Roman"/>
          <w:sz w:val="24"/>
          <w:szCs w:val="24"/>
        </w:rPr>
        <w:t xml:space="preserve"> в неделю (</w:t>
      </w:r>
      <w:r w:rsidR="007E2FDD" w:rsidRPr="00B2303A">
        <w:rPr>
          <w:rFonts w:ascii="Times New Roman" w:hAnsi="Times New Roman" w:cs="Times New Roman"/>
          <w:sz w:val="24"/>
          <w:szCs w:val="24"/>
        </w:rPr>
        <w:t>68 часов в год</w:t>
      </w:r>
      <w:r w:rsidRPr="00B2303A">
        <w:rPr>
          <w:rFonts w:ascii="Times New Roman" w:hAnsi="Times New Roman" w:cs="Times New Roman"/>
          <w:sz w:val="24"/>
          <w:szCs w:val="24"/>
        </w:rPr>
        <w:t xml:space="preserve">).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309"/>
        <w:gridCol w:w="1012"/>
        <w:gridCol w:w="1012"/>
        <w:gridCol w:w="1012"/>
        <w:gridCol w:w="1012"/>
        <w:gridCol w:w="1020"/>
      </w:tblGrid>
      <w:tr w:rsidR="00B2303A" w:rsidRPr="007E2FDD" w14:paraId="53A9B545" w14:textId="77777777" w:rsidTr="00720FD1">
        <w:trPr>
          <w:trHeight w:val="397"/>
          <w:jc w:val="center"/>
        </w:trPr>
        <w:tc>
          <w:tcPr>
            <w:tcW w:w="4309" w:type="dxa"/>
            <w:shd w:val="clear" w:color="auto" w:fill="D9D9D9" w:themeFill="background1" w:themeFillShade="D9"/>
            <w:vAlign w:val="center"/>
          </w:tcPr>
          <w:p w14:paraId="70662AEE" w14:textId="77777777" w:rsidR="00B2303A" w:rsidRPr="00A92DDD" w:rsidRDefault="00B2303A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shd w:val="clear" w:color="auto" w:fill="ACB9CA" w:themeFill="text2" w:themeFillTint="66"/>
            <w:vAlign w:val="center"/>
          </w:tcPr>
          <w:p w14:paraId="1A89E326" w14:textId="77777777" w:rsidR="00B2303A" w:rsidRPr="00A92DDD" w:rsidRDefault="00B2303A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5 </w:t>
            </w:r>
            <w:r w:rsidRPr="00A9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12" w:type="dxa"/>
            <w:shd w:val="clear" w:color="auto" w:fill="D9D9D9" w:themeFill="background1" w:themeFillShade="D9"/>
            <w:vAlign w:val="center"/>
          </w:tcPr>
          <w:p w14:paraId="36DBF7DB" w14:textId="77777777" w:rsidR="00B2303A" w:rsidRPr="00A92DDD" w:rsidRDefault="00B2303A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  <w:r w:rsidRPr="00A9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012" w:type="dxa"/>
            <w:shd w:val="clear" w:color="auto" w:fill="D9D9D9" w:themeFill="background1" w:themeFillShade="D9"/>
            <w:vAlign w:val="center"/>
          </w:tcPr>
          <w:p w14:paraId="2FC0583D" w14:textId="77777777" w:rsidR="00B2303A" w:rsidRPr="00A92DDD" w:rsidRDefault="00B2303A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</w:t>
            </w:r>
            <w:r w:rsidRPr="00A9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012" w:type="dxa"/>
            <w:shd w:val="clear" w:color="auto" w:fill="FFE599" w:themeFill="accent4" w:themeFillTint="66"/>
            <w:vAlign w:val="center"/>
          </w:tcPr>
          <w:p w14:paraId="0105E12C" w14:textId="77777777" w:rsidR="00B2303A" w:rsidRPr="00A92DDD" w:rsidRDefault="00B2303A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</w:t>
            </w:r>
            <w:r w:rsidRPr="00A9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020" w:type="dxa"/>
            <w:shd w:val="clear" w:color="auto" w:fill="D9D9D9" w:themeFill="background1" w:themeFillShade="D9"/>
            <w:vAlign w:val="center"/>
          </w:tcPr>
          <w:p w14:paraId="599C13A0" w14:textId="77777777" w:rsidR="00B2303A" w:rsidRPr="00A92DDD" w:rsidRDefault="00B2303A" w:rsidP="00B23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9 </w:t>
            </w:r>
            <w:r w:rsidRPr="00A9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</w:tr>
      <w:tr w:rsidR="00E066B1" w:rsidRPr="007E2FDD" w14:paraId="6C1A8E58" w14:textId="77777777" w:rsidTr="00720FD1">
        <w:trPr>
          <w:trHeight w:val="397"/>
          <w:jc w:val="center"/>
        </w:trPr>
        <w:tc>
          <w:tcPr>
            <w:tcW w:w="4309" w:type="dxa"/>
            <w:vAlign w:val="center"/>
          </w:tcPr>
          <w:p w14:paraId="309BFCB2" w14:textId="77777777" w:rsidR="00E066B1" w:rsidRPr="00A92DDD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012" w:type="dxa"/>
            <w:shd w:val="clear" w:color="auto" w:fill="ACB9CA" w:themeFill="text2" w:themeFillTint="66"/>
            <w:vAlign w:val="center"/>
          </w:tcPr>
          <w:p w14:paraId="6B3A1054" w14:textId="71E7B9B0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3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2" w:type="dxa"/>
            <w:vAlign w:val="center"/>
          </w:tcPr>
          <w:p w14:paraId="2D915449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2" w:type="dxa"/>
            <w:shd w:val="clear" w:color="auto" w:fill="FFFFFF" w:themeFill="background1"/>
            <w:vAlign w:val="center"/>
          </w:tcPr>
          <w:p w14:paraId="3B5B5268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2" w:type="dxa"/>
            <w:shd w:val="clear" w:color="auto" w:fill="FFE599" w:themeFill="accent4" w:themeFillTint="66"/>
            <w:vAlign w:val="center"/>
          </w:tcPr>
          <w:p w14:paraId="39752A1C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0" w:type="dxa"/>
            <w:vAlign w:val="center"/>
          </w:tcPr>
          <w:p w14:paraId="5EDD5534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066B1" w:rsidRPr="007E2FDD" w14:paraId="3852CBCF" w14:textId="77777777" w:rsidTr="00720FD1">
        <w:trPr>
          <w:trHeight w:val="397"/>
          <w:jc w:val="center"/>
        </w:trPr>
        <w:tc>
          <w:tcPr>
            <w:tcW w:w="4309" w:type="dxa"/>
            <w:vAlign w:val="center"/>
          </w:tcPr>
          <w:p w14:paraId="51D3B9BB" w14:textId="77777777" w:rsidR="00E066B1" w:rsidRPr="00A92DDD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012" w:type="dxa"/>
            <w:shd w:val="clear" w:color="auto" w:fill="ACB9CA" w:themeFill="text2" w:themeFillTint="66"/>
            <w:vAlign w:val="center"/>
          </w:tcPr>
          <w:p w14:paraId="42892D33" w14:textId="32D915B9" w:rsidR="00E066B1" w:rsidRPr="00E066B1" w:rsidRDefault="00BB380B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12" w:type="dxa"/>
            <w:vAlign w:val="center"/>
          </w:tcPr>
          <w:p w14:paraId="2397D771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2" w:type="dxa"/>
            <w:shd w:val="clear" w:color="auto" w:fill="FFFFFF" w:themeFill="background1"/>
            <w:vAlign w:val="center"/>
          </w:tcPr>
          <w:p w14:paraId="1330E2B2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2" w:type="dxa"/>
            <w:shd w:val="clear" w:color="auto" w:fill="FFE599" w:themeFill="accent4" w:themeFillTint="66"/>
            <w:vAlign w:val="center"/>
          </w:tcPr>
          <w:p w14:paraId="55757591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0" w:type="dxa"/>
            <w:vAlign w:val="center"/>
          </w:tcPr>
          <w:p w14:paraId="162C30A4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066B1" w:rsidRPr="007E2FDD" w14:paraId="7C2C9F40" w14:textId="77777777" w:rsidTr="00720FD1">
        <w:trPr>
          <w:trHeight w:val="397"/>
          <w:jc w:val="center"/>
        </w:trPr>
        <w:tc>
          <w:tcPr>
            <w:tcW w:w="4309" w:type="dxa"/>
            <w:vAlign w:val="center"/>
          </w:tcPr>
          <w:p w14:paraId="5B61A1EF" w14:textId="77777777" w:rsidR="00E066B1" w:rsidRPr="00A92DDD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Лыжная и конькобежная подготовка</w:t>
            </w:r>
          </w:p>
        </w:tc>
        <w:tc>
          <w:tcPr>
            <w:tcW w:w="1012" w:type="dxa"/>
            <w:shd w:val="clear" w:color="auto" w:fill="ACB9CA" w:themeFill="text2" w:themeFillTint="66"/>
            <w:vAlign w:val="center"/>
          </w:tcPr>
          <w:p w14:paraId="4B8E3094" w14:textId="2DC97CF2" w:rsidR="00E066B1" w:rsidRPr="00E066B1" w:rsidRDefault="00BB380B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12" w:type="dxa"/>
            <w:vAlign w:val="center"/>
          </w:tcPr>
          <w:p w14:paraId="28EA870B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12" w:type="dxa"/>
            <w:shd w:val="clear" w:color="auto" w:fill="FFFFFF" w:themeFill="background1"/>
            <w:vAlign w:val="center"/>
          </w:tcPr>
          <w:p w14:paraId="484B6C57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12" w:type="dxa"/>
            <w:shd w:val="clear" w:color="auto" w:fill="FFE599" w:themeFill="accent4" w:themeFillTint="66"/>
            <w:vAlign w:val="center"/>
          </w:tcPr>
          <w:p w14:paraId="10881A0E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20" w:type="dxa"/>
            <w:vAlign w:val="center"/>
          </w:tcPr>
          <w:p w14:paraId="505C3366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066B1" w:rsidRPr="007E2FDD" w14:paraId="4ED5DD1C" w14:textId="77777777" w:rsidTr="00720FD1">
        <w:trPr>
          <w:trHeight w:val="397"/>
          <w:jc w:val="center"/>
        </w:trPr>
        <w:tc>
          <w:tcPr>
            <w:tcW w:w="4309" w:type="dxa"/>
            <w:vAlign w:val="center"/>
          </w:tcPr>
          <w:p w14:paraId="56E65A3A" w14:textId="77777777" w:rsidR="00E066B1" w:rsidRPr="00A92DDD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Подвижные игры </w:t>
            </w:r>
          </w:p>
        </w:tc>
        <w:tc>
          <w:tcPr>
            <w:tcW w:w="1012" w:type="dxa"/>
            <w:shd w:val="clear" w:color="auto" w:fill="ACB9CA" w:themeFill="text2" w:themeFillTint="66"/>
            <w:vAlign w:val="center"/>
          </w:tcPr>
          <w:p w14:paraId="5E204633" w14:textId="381FDEFD" w:rsidR="00E066B1" w:rsidRPr="00E066B1" w:rsidRDefault="00BB380B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12" w:type="dxa"/>
            <w:vAlign w:val="center"/>
          </w:tcPr>
          <w:p w14:paraId="1731F848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12" w:type="dxa"/>
            <w:shd w:val="clear" w:color="auto" w:fill="FFFFFF" w:themeFill="background1"/>
            <w:vAlign w:val="center"/>
          </w:tcPr>
          <w:p w14:paraId="730EAF41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12" w:type="dxa"/>
            <w:shd w:val="clear" w:color="auto" w:fill="FFE599" w:themeFill="accent4" w:themeFillTint="66"/>
            <w:vAlign w:val="center"/>
          </w:tcPr>
          <w:p w14:paraId="15664D4C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20" w:type="dxa"/>
            <w:vAlign w:val="center"/>
          </w:tcPr>
          <w:p w14:paraId="10B019AE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E066B1" w:rsidRPr="007E2FDD" w14:paraId="6A705861" w14:textId="77777777" w:rsidTr="00720FD1">
        <w:trPr>
          <w:trHeight w:val="397"/>
          <w:jc w:val="center"/>
        </w:trPr>
        <w:tc>
          <w:tcPr>
            <w:tcW w:w="4309" w:type="dxa"/>
            <w:vAlign w:val="center"/>
          </w:tcPr>
          <w:p w14:paraId="7D905E26" w14:textId="77777777" w:rsidR="00E066B1" w:rsidRPr="00A92DDD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1012" w:type="dxa"/>
            <w:shd w:val="clear" w:color="auto" w:fill="ACB9CA" w:themeFill="text2" w:themeFillTint="66"/>
            <w:vAlign w:val="center"/>
          </w:tcPr>
          <w:p w14:paraId="2678D5FC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2" w:type="dxa"/>
            <w:vAlign w:val="center"/>
          </w:tcPr>
          <w:p w14:paraId="04B5F9E5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2" w:type="dxa"/>
            <w:shd w:val="clear" w:color="auto" w:fill="FFFFFF" w:themeFill="background1"/>
            <w:vAlign w:val="center"/>
          </w:tcPr>
          <w:p w14:paraId="54407565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12" w:type="dxa"/>
            <w:shd w:val="clear" w:color="auto" w:fill="FFE599" w:themeFill="accent4" w:themeFillTint="66"/>
            <w:vAlign w:val="center"/>
          </w:tcPr>
          <w:p w14:paraId="47E48E2A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20" w:type="dxa"/>
            <w:vAlign w:val="center"/>
          </w:tcPr>
          <w:p w14:paraId="262EBF5F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066B1" w:rsidRPr="007E2FDD" w14:paraId="654C88FD" w14:textId="77777777" w:rsidTr="00720FD1">
        <w:trPr>
          <w:trHeight w:val="397"/>
          <w:jc w:val="center"/>
        </w:trPr>
        <w:tc>
          <w:tcPr>
            <w:tcW w:w="4309" w:type="dxa"/>
            <w:shd w:val="clear" w:color="auto" w:fill="D9D9D9" w:themeFill="background1" w:themeFillShade="D9"/>
            <w:vAlign w:val="center"/>
          </w:tcPr>
          <w:p w14:paraId="72FB7C45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shd w:val="clear" w:color="auto" w:fill="ACB9CA" w:themeFill="text2" w:themeFillTint="66"/>
            <w:vAlign w:val="center"/>
          </w:tcPr>
          <w:p w14:paraId="34DB46A6" w14:textId="6C544768" w:rsidR="00E066B1" w:rsidRPr="00E066B1" w:rsidRDefault="00BB380B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12" w:type="dxa"/>
            <w:shd w:val="clear" w:color="auto" w:fill="D9D9D9" w:themeFill="background1" w:themeFillShade="D9"/>
            <w:vAlign w:val="center"/>
          </w:tcPr>
          <w:p w14:paraId="5B321137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12" w:type="dxa"/>
            <w:shd w:val="clear" w:color="auto" w:fill="D9D9D9" w:themeFill="background1" w:themeFillShade="D9"/>
            <w:vAlign w:val="center"/>
          </w:tcPr>
          <w:p w14:paraId="2ACB4CB0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12" w:type="dxa"/>
            <w:shd w:val="clear" w:color="auto" w:fill="FFE599" w:themeFill="accent4" w:themeFillTint="66"/>
            <w:vAlign w:val="center"/>
          </w:tcPr>
          <w:p w14:paraId="5449D061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20" w:type="dxa"/>
            <w:shd w:val="clear" w:color="auto" w:fill="D9D9D9" w:themeFill="background1" w:themeFillShade="D9"/>
            <w:vAlign w:val="center"/>
          </w:tcPr>
          <w:p w14:paraId="2ECC0E47" w14:textId="77777777" w:rsidR="00E066B1" w:rsidRPr="00E066B1" w:rsidRDefault="00E066B1" w:rsidP="00E0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6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</w:tbl>
    <w:p w14:paraId="443051E3" w14:textId="77777777" w:rsidR="00A06741" w:rsidRPr="007E2FDD" w:rsidRDefault="00A06741" w:rsidP="00A06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0CC25499" w14:textId="77777777" w:rsidR="00A92DDD" w:rsidRPr="00A92DDD" w:rsidRDefault="00DE100F" w:rsidP="00A92D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D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</w:t>
      </w: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отражено в пяти разделах: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«Гимнастика»</w:t>
      </w:r>
      <w:r w:rsidR="00B2303A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2303A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Легкая атлетика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B2303A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ыжная и конькобежная подготовки», «Подвижные игры»</w:t>
      </w:r>
      <w:r w:rsidR="00B2303A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«Спортивные игры»</w:t>
      </w:r>
      <w:r w:rsidR="00B2303A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163430F9" w14:textId="77777777" w:rsidR="00A92DDD" w:rsidRPr="00A92DDD" w:rsidRDefault="00B2303A" w:rsidP="00A92D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каждом из разделов выделено два взаимосвязанных 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подраздела: «Теоретические сведения» и «Практический материал»</w:t>
      </w: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Кроме этого,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культуры, которые имеют самостоятельное значение.</w:t>
      </w:r>
    </w:p>
    <w:p w14:paraId="6B478D8E" w14:textId="77777777" w:rsidR="00A92DDD" w:rsidRPr="00A92DDD" w:rsidRDefault="00A92DDD" w:rsidP="00A92D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«Гимнастика» (подраздел «Практический материал»</w:t>
      </w:r>
      <w:r w:rsidR="00B2303A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) кроме построений и перестроений представлены два основных вида физических упражнений: с предметами и без предметов, содержание которых по сравнению с младшими классами в основном остается без изменений, но при этом возрастает их сложность и увеличивается дозировка. К упражнениям с предметами добавляется опорный прыжок, упражнения со скакалками,</w:t>
      </w: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303A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гантелями и штангой, на преодоление сопротивления, упражнения для корпуса и ног; элементы акробатики.</w:t>
      </w:r>
    </w:p>
    <w:p w14:paraId="330E7D45" w14:textId="77777777" w:rsidR="00A92DDD" w:rsidRPr="00A92DDD" w:rsidRDefault="00A92DDD" w:rsidP="00A92D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 «Легкая атлетика»</w:t>
      </w:r>
      <w:r w:rsidR="00B2303A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включены традиционные виды: ходьба, бег, прыжки, метание, которые способствуют развитию физических качеств обучающихся (силы, ловкости, быстроты).</w:t>
      </w:r>
    </w:p>
    <w:p w14:paraId="4DE87D22" w14:textId="77777777" w:rsidR="00A92DDD" w:rsidRPr="00A92DDD" w:rsidRDefault="00B2303A" w:rsidP="00A92D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ие раздела «</w:t>
      </w: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Лыжная и конькобежная подготовка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направлена на дальнейшее совершенствование навыков владения лыжами и коньками, которые способствуют коррекции психомоторной сферы обучающихся. 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какие-либо условия (климатические, материальные, кадровые и т.п.) не позволяют </w:t>
      </w: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заниматься лыжной и конькобежной подготовками, 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 </w:t>
      </w: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заменить их занятиями гимнастикой, 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легкой атлетикой, играми, н</w:t>
      </w: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о в этом случае следует проводить уроки физкультуры не только в условиях спортивного зала, но и на свежем воздухе.</w:t>
      </w:r>
    </w:p>
    <w:p w14:paraId="6B155C9D" w14:textId="77777777" w:rsidR="00B2303A" w:rsidRPr="00A92DDD" w:rsidRDefault="00B2303A" w:rsidP="00A92D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место в системе уроков по физической культуре занимают разделы 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Спортивные игры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не только способствуют укреплению здоровья обучающихся и развитию у них необходимых физических качеств, но и формируют навыки коллективного взаимодействия. Начиная с </w:t>
      </w:r>
      <w:r w:rsidR="00A92DDD"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92DDD">
        <w:rPr>
          <w:rFonts w:ascii="Times New Roman" w:eastAsia="Times New Roman" w:hAnsi="Times New Roman" w:cs="Times New Roman"/>
          <w:sz w:val="24"/>
          <w:szCs w:val="24"/>
          <w:lang w:eastAsia="ru-RU"/>
        </w:rPr>
        <w:t>-ro класса, обучающиеся знакомятся с доступными видами спортивных игр: волейболом, баскетболом, настольным теннисом, хоккеем на полу (последнее может использоваться как дополнительный материал).</w:t>
      </w:r>
    </w:p>
    <w:p w14:paraId="2D8ED604" w14:textId="77777777" w:rsidR="00A92DDD" w:rsidRDefault="00A92DDD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5BB52F58" w14:textId="77777777" w:rsidR="00CC3CF5" w:rsidRPr="005C73DE" w:rsidRDefault="00A92DDD" w:rsidP="00CC3C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Теоретические сведения.</w:t>
      </w:r>
      <w:r w:rsidRPr="005C7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0E61F48" w14:textId="77777777" w:rsidR="00A92DDD" w:rsidRPr="0078645C" w:rsidRDefault="00A92DDD" w:rsidP="005C73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Личная гигиена, солнечные и воздушные ванны. </w:t>
      </w:r>
      <w:r w:rsidRPr="000F3C59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Значение физических упражнений в жизни человека. </w:t>
      </w: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Подвижные игры. Роль физкультуры в подготовке к труду. </w:t>
      </w:r>
      <w:r w:rsidRPr="000F3C59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Значение физической культуры в жизни человека. </w:t>
      </w:r>
      <w:proofErr w:type="spellStart"/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Самостраховка</w:t>
      </w:r>
      <w:proofErr w:type="spellEnd"/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самоконтроль при выполнении физических упражнений. Помощь при травмах. Способы самостоятельного измерения частоты сердечных сокращений. Физическая культура и </w:t>
      </w: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спорт в России. Специальные олимпийские игры. Здоровый образ жизни и занятия спортом после окончания образовательной организации.</w:t>
      </w:r>
    </w:p>
    <w:p w14:paraId="274ADE9B" w14:textId="77777777" w:rsidR="00DE100F" w:rsidRPr="0078645C" w:rsidRDefault="00933B41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Гимнастика.</w:t>
      </w:r>
    </w:p>
    <w:p w14:paraId="7E4AA4CA" w14:textId="77777777" w:rsidR="0078645C" w:rsidRPr="0078645C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Теоретические сведения.</w:t>
      </w: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Элементарные сведения о передвижениях по ориентирам. Правила поведения на занятиях по гимнастике. Значение утренней гимнастики.</w:t>
      </w:r>
    </w:p>
    <w:p w14:paraId="10A0DA56" w14:textId="77777777" w:rsidR="0078645C" w:rsidRPr="0078645C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Практический материал.</w:t>
      </w: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5E4DFF3" w14:textId="77777777" w:rsidR="0078645C" w:rsidRPr="0078645C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Построения и перестроения.</w:t>
      </w:r>
    </w:p>
    <w:p w14:paraId="3870246D" w14:textId="77777777" w:rsidR="0078645C" w:rsidRPr="0078645C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Упражнения без предметов</w:t>
      </w: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(корригирующие и общеразвивающие упражнения): упражнения на дыхание, для развития мышц кистей рук и пальцев; мышц шеи, расслабления мышц, укрепления голеностопных суставов и стоп, укрепления мышц туловища, рук и ног, для формирования и укрепления правильной осанки.</w:t>
      </w:r>
    </w:p>
    <w:p w14:paraId="41323773" w14:textId="77777777" w:rsidR="0078645C" w:rsidRPr="0078645C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Упражнения с предметами:</w:t>
      </w: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гимнастическими палками; большими обручами; малыми мячами, большим мячом, набивными мячами; со скакалками; гантелями и штангой; лазанье и </w:t>
      </w:r>
      <w:proofErr w:type="spellStart"/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перелезание</w:t>
      </w:r>
      <w:proofErr w:type="spellEnd"/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упражнения на равновесие; опорный прыжок; упражнения для развития пространственно-временной дифференцировки и точности движений; упражнения на преодоление сопротивления; переноска грузов и передача предметов.</w:t>
      </w:r>
    </w:p>
    <w:p w14:paraId="3E86060D" w14:textId="77777777" w:rsidR="00DE100F" w:rsidRPr="0078645C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Легкая атлетика</w:t>
      </w:r>
      <w:r w:rsidR="0078645C" w:rsidRPr="00786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36A3014E" w14:textId="77777777" w:rsidR="0078645C" w:rsidRPr="0078645C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Теоретические сведения.</w:t>
      </w: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суставов и мышечно-сухожильного аппарата к предстоящей деятельности. Техника безопасности при прыжках в длину. Фазы прыжка в высоту с разбега. Подготовка суставов и мышечно-сухожильного аппарата к предстоящей деятельности. Техника безопасности при выполнении прыжков в высоту. Правила судейства по бегу, прыжкам, метанию; правила передачи эстафетной палочки в легкоатлетических эстафетах.</w:t>
      </w:r>
    </w:p>
    <w:p w14:paraId="2675EC59" w14:textId="77777777" w:rsidR="0078645C" w:rsidRPr="0078645C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864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Практический материал:</w:t>
      </w:r>
    </w:p>
    <w:p w14:paraId="14F8D219" w14:textId="77777777" w:rsidR="0078645C" w:rsidRPr="0078645C" w:rsidRDefault="0078645C" w:rsidP="0078645C">
      <w:pPr>
        <w:pStyle w:val="a3"/>
        <w:numPr>
          <w:ilvl w:val="0"/>
          <w:numId w:val="1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ходьба: ходьба в разном темпе, с изменением направления; ускорением и замедлением, преодолением препятствий;</w:t>
      </w:r>
    </w:p>
    <w:p w14:paraId="28A0D2AA" w14:textId="77777777" w:rsidR="0078645C" w:rsidRPr="0078645C" w:rsidRDefault="0078645C" w:rsidP="0078645C">
      <w:pPr>
        <w:pStyle w:val="a3"/>
        <w:numPr>
          <w:ilvl w:val="0"/>
          <w:numId w:val="1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бег: медленный бег с равномерной скоростью, бег с варьированием скорости, скоростной бег; эстафетный бег, бег с преодолением препятствий, бег на короткие, средние и длинные дистанции, кроссовый бег по слабопересеченной местности;</w:t>
      </w:r>
    </w:p>
    <w:p w14:paraId="3CBE8578" w14:textId="77777777" w:rsidR="0078645C" w:rsidRPr="0078645C" w:rsidRDefault="0078645C" w:rsidP="0078645C">
      <w:pPr>
        <w:pStyle w:val="a3"/>
        <w:numPr>
          <w:ilvl w:val="0"/>
          <w:numId w:val="1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прыжки: отработка выпрыгивания и спрыгивания с препятствий; прыжки в длину (способами "оттолкнув ноги", "перешагивание"); прыжки в высоту способом "перекат";</w:t>
      </w:r>
    </w:p>
    <w:p w14:paraId="741331E5" w14:textId="77777777" w:rsidR="0078645C" w:rsidRPr="0078645C" w:rsidRDefault="0078645C" w:rsidP="0078645C">
      <w:pPr>
        <w:pStyle w:val="a3"/>
        <w:numPr>
          <w:ilvl w:val="0"/>
          <w:numId w:val="1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метание: метание малого мяча на дальность, метание мяча в вертикальную цель, метание в движущую цель.</w:t>
      </w:r>
    </w:p>
    <w:p w14:paraId="1F6E0E36" w14:textId="77777777" w:rsidR="00DE100F" w:rsidRPr="0078645C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Лыжная и конькобежная подготовка</w:t>
      </w:r>
      <w:r w:rsidR="0078645C" w:rsidRPr="00786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C23F65F" w14:textId="77777777" w:rsidR="00DE100F" w:rsidRPr="0078645C" w:rsidRDefault="00DE100F" w:rsidP="004C2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Лыжная подготовка.</w:t>
      </w:r>
    </w:p>
    <w:p w14:paraId="6AAF82A9" w14:textId="77777777" w:rsidR="0078645C" w:rsidRPr="0078645C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Теоретические сведения.</w:t>
      </w: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 применении лыж в быту. Занятия на лыжах как средство закаливания организма. Прокладка учебной лыжни, санитарно-</w:t>
      </w:r>
      <w:r w:rsidR="006B18AF"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гигиенические</w:t>
      </w: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занятиям на лыжах. Виды лыжного спорта, сведения о технике лыжных ходов.</w:t>
      </w:r>
    </w:p>
    <w:p w14:paraId="6A3479AA" w14:textId="77777777" w:rsidR="0078645C" w:rsidRPr="0078645C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Практический материал.</w:t>
      </w: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Стойка лыжника. Виды лыжных ходов (попеременный </w:t>
      </w:r>
      <w:proofErr w:type="spellStart"/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двухшажный</w:t>
      </w:r>
      <w:proofErr w:type="spellEnd"/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одновременный </w:t>
      </w:r>
      <w:proofErr w:type="spellStart"/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бесшажный</w:t>
      </w:r>
      <w:proofErr w:type="spellEnd"/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>; одновременный одношажный). Совершенствование разных видов подъемов и спусков. Повороты.</w:t>
      </w:r>
    </w:p>
    <w:p w14:paraId="7A2C5AA7" w14:textId="77777777" w:rsidR="00DE100F" w:rsidRPr="0078645C" w:rsidRDefault="0078645C" w:rsidP="004C2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Конькобежная подготовка.</w:t>
      </w:r>
    </w:p>
    <w:p w14:paraId="129EA817" w14:textId="77777777" w:rsidR="0078645C" w:rsidRPr="0078645C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Теоретические сведения.</w:t>
      </w: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 на коньках как средство закаливания организма. Предупреждение травм и обморожений при занятиях на коньках.</w:t>
      </w:r>
    </w:p>
    <w:p w14:paraId="6BA331BA" w14:textId="77777777" w:rsidR="0078645C" w:rsidRPr="0078645C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Практический материал.</w:t>
      </w: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Стойка конькобежца. Бег по прямой. Бег по прямой и на поворотах. Вход в поворот. Упражнения на льду: скольжение, торможение, повороты. Свободное катание. Бег на время.</w:t>
      </w:r>
    </w:p>
    <w:p w14:paraId="6EB78F53" w14:textId="77777777" w:rsidR="005C73DE" w:rsidRDefault="005C73DE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024C94" w14:textId="77777777" w:rsidR="005C73DE" w:rsidRDefault="005C73DE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40931F" w14:textId="77777777" w:rsidR="005C73DE" w:rsidRDefault="005C73DE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58DF6E" w14:textId="77777777" w:rsidR="00DE100F" w:rsidRPr="0078645C" w:rsidRDefault="0078645C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Подвижные игры.</w:t>
      </w:r>
    </w:p>
    <w:p w14:paraId="3E8070A1" w14:textId="77777777" w:rsidR="0078645C" w:rsidRPr="0078645C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4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Практический материал.</w:t>
      </w:r>
      <w:r w:rsidRPr="00786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Коррекционные игры. Игры с элементами общеразвивающих упражнений (игры с: бегом, прыжками; лазанием, метанием и ловлей мяча, построениями и перестроениями, бросанием, ловлей, метанием).</w:t>
      </w:r>
    </w:p>
    <w:p w14:paraId="606D9918" w14:textId="77777777" w:rsidR="00892EF6" w:rsidRDefault="00892EF6" w:rsidP="00892E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9707EE" w14:textId="77777777" w:rsidR="00933B41" w:rsidRPr="00892EF6" w:rsidRDefault="0078645C" w:rsidP="00892E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Спортивные игры.</w:t>
      </w:r>
    </w:p>
    <w:p w14:paraId="281829FA" w14:textId="77777777" w:rsidR="0078645C" w:rsidRPr="00892EF6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Баскетбол.</w:t>
      </w:r>
    </w:p>
    <w:p w14:paraId="420F209B" w14:textId="77777777" w:rsidR="00892EF6" w:rsidRPr="00892EF6" w:rsidRDefault="0078645C" w:rsidP="00892E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E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Теоретические сведения.</w:t>
      </w:r>
      <w:r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игры в баскетбол, правила поведения обучающихся при выполнении упражнений с мячом.</w:t>
      </w:r>
      <w:r w:rsidR="00892EF6"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занятий баске</w:t>
      </w:r>
      <w:r w:rsidR="00892EF6"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>тболом на организм обучающихся.</w:t>
      </w:r>
    </w:p>
    <w:p w14:paraId="5962AA68" w14:textId="77777777" w:rsidR="0078645C" w:rsidRPr="00892EF6" w:rsidRDefault="0078645C" w:rsidP="00892E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92E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Практический материал.</w:t>
      </w:r>
    </w:p>
    <w:p w14:paraId="3930384A" w14:textId="77777777" w:rsidR="00892EF6" w:rsidRPr="00892EF6" w:rsidRDefault="0078645C" w:rsidP="00892E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Стойка баскетболиста. Передвижение в стойке вправо, влево, вперед, назад. Остановка по свистку. Передача мяча от груди с места и в движении шагом. Ловля мяча двумя руками на месте на уровне груди. Ведение мяча на месте и в движении. Бросок мяча двумя руками в кольцо снизу и от груди с </w:t>
      </w:r>
      <w:r w:rsidR="00892EF6"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места. Прямая подача.</w:t>
      </w:r>
    </w:p>
    <w:p w14:paraId="09EC46ED" w14:textId="77777777" w:rsidR="0078645C" w:rsidRPr="00892EF6" w:rsidRDefault="0078645C" w:rsidP="00892E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на основе баскетбола. Эстафеты с ведением мяча.</w:t>
      </w:r>
    </w:p>
    <w:p w14:paraId="4869B5FC" w14:textId="77777777" w:rsidR="00892EF6" w:rsidRPr="00892EF6" w:rsidRDefault="005C73DE" w:rsidP="00892E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Пионербол. </w:t>
      </w:r>
      <w:r w:rsidR="0078645C" w:rsidRPr="00892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Волейбол.</w:t>
      </w:r>
    </w:p>
    <w:p w14:paraId="1A774DC1" w14:textId="77777777" w:rsidR="0078645C" w:rsidRPr="00892EF6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E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Теоретические сведения.</w:t>
      </w:r>
      <w:r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</w:t>
      </w:r>
      <w:r w:rsidR="005C73DE">
        <w:rPr>
          <w:rFonts w:ascii="Times New Roman" w:eastAsia="Times New Roman" w:hAnsi="Times New Roman" w:cs="Times New Roman"/>
          <w:sz w:val="24"/>
          <w:szCs w:val="24"/>
          <w:lang w:eastAsia="ru-RU"/>
        </w:rPr>
        <w:t>ие сведения об игре в волейбол. Основные различия игры в пионербол и волейбол. П</w:t>
      </w:r>
      <w:r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ростейшие правила игры, расстановка и перемещение игроков на площадке. Права и обязанности игроков, предупреждение травматизма при игре в волейбол.</w:t>
      </w:r>
    </w:p>
    <w:p w14:paraId="6DEEAA58" w14:textId="77777777" w:rsidR="0078645C" w:rsidRPr="00892EF6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92E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Практический материал.</w:t>
      </w:r>
    </w:p>
    <w:p w14:paraId="7809EBE0" w14:textId="77777777" w:rsidR="0078645C" w:rsidRPr="00892EF6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 и передача мяча снизу и сверху. Отбивание мяча снизу двумя руками через сетку на месте и в движении. Верхняя прямая передача в прыжке. Верхняя прямая подача. Прыжки вверх с места и шага, прыжки у сетки. </w:t>
      </w:r>
      <w:proofErr w:type="spellStart"/>
      <w:r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Многоскоки</w:t>
      </w:r>
      <w:proofErr w:type="spellEnd"/>
      <w:r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Верхняя прямая передача мяча после перемещения вперед, вправо, влево.</w:t>
      </w:r>
    </w:p>
    <w:p w14:paraId="2FAADE99" w14:textId="77777777" w:rsidR="0078645C" w:rsidRPr="00892EF6" w:rsidRDefault="0078645C" w:rsidP="00786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игры на основе волейбола. Игры (эстафеты) с мячами.</w:t>
      </w:r>
    </w:p>
    <w:p w14:paraId="492A4E8D" w14:textId="77777777" w:rsidR="0078645C" w:rsidRPr="00892EF6" w:rsidRDefault="0078645C" w:rsidP="00892E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Настольный теннис.</w:t>
      </w:r>
    </w:p>
    <w:p w14:paraId="77144F2F" w14:textId="77777777" w:rsidR="00892EF6" w:rsidRPr="00892EF6" w:rsidRDefault="0078645C" w:rsidP="00892E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E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Теоретические сведения.</w:t>
      </w:r>
      <w:r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Парные игры. Правила соревнований. Тактика парных игр.</w:t>
      </w:r>
    </w:p>
    <w:p w14:paraId="612EC7B7" w14:textId="77777777" w:rsidR="0078645C" w:rsidRPr="00892EF6" w:rsidRDefault="0078645C" w:rsidP="00892E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E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Практический материал.</w:t>
      </w:r>
      <w:r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Подача мяча слева и справа, удары слева, справа, прямые с вращением мяча. Одиночные игры.</w:t>
      </w:r>
    </w:p>
    <w:p w14:paraId="5AB0AB3E" w14:textId="77777777" w:rsidR="0078645C" w:rsidRPr="00892EF6" w:rsidRDefault="0078645C" w:rsidP="00892E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Хоккей на полу.</w:t>
      </w:r>
    </w:p>
    <w:p w14:paraId="46A65BB7" w14:textId="77777777" w:rsidR="0078645C" w:rsidRPr="00892EF6" w:rsidRDefault="0078645C" w:rsidP="00892E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E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Теоретические сведения.</w:t>
      </w:r>
      <w:r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безопасной игры в хоккей на полу.</w:t>
      </w:r>
    </w:p>
    <w:p w14:paraId="77194E6C" w14:textId="77777777" w:rsidR="0078645C" w:rsidRPr="00892EF6" w:rsidRDefault="0078645C" w:rsidP="00892E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E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Практический материал.</w:t>
      </w:r>
      <w:r w:rsidRPr="00892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Передвижение по площадке в стойке хоккеиста влево, вправо, назад, вперед. Способы владения клюшкой, ведение шайбы. Учебные игры с учетом ранее изученных правил.</w:t>
      </w:r>
    </w:p>
    <w:p w14:paraId="20E2885C" w14:textId="77777777" w:rsidR="0078645C" w:rsidRDefault="0078645C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D960678" w14:textId="77777777" w:rsidR="004C2D4E" w:rsidRPr="00B2303A" w:rsidRDefault="00DE100F" w:rsidP="004C2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предметные результаты изучения учебного предмета </w:t>
      </w:r>
    </w:p>
    <w:p w14:paraId="6F82E349" w14:textId="77777777" w:rsidR="00DE100F" w:rsidRPr="00B2303A" w:rsidRDefault="004C2D4E" w:rsidP="004C2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«Адаптивная физическая культура»</w:t>
      </w:r>
    </w:p>
    <w:p w14:paraId="0B56627B" w14:textId="77777777" w:rsidR="00DE100F" w:rsidRPr="00B2303A" w:rsidRDefault="00DE100F" w:rsidP="004C2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Минимальный и достаточный уровни достижения предметных результатов на конец обучения </w:t>
      </w:r>
      <w:r w:rsidR="007E2FDD"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(I</w:t>
      </w:r>
      <w:r w:rsidR="007E2FDD" w:rsidRPr="00B230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класс):</w:t>
      </w:r>
    </w:p>
    <w:p w14:paraId="0C0CBF03" w14:textId="77777777" w:rsidR="004C2D4E" w:rsidRPr="00B2303A" w:rsidRDefault="004C2D4E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0087DA6" w14:textId="77777777" w:rsidR="00DE100F" w:rsidRPr="00B2303A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Минимальный уровень:</w:t>
      </w:r>
    </w:p>
    <w:p w14:paraId="40C945E9" w14:textId="77777777" w:rsidR="007E2FDD" w:rsidRPr="00B2303A" w:rsidRDefault="007E2FDD" w:rsidP="007E2FDD">
      <w:pPr>
        <w:pStyle w:val="a3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о физической культуре как системе разнообразных форм занятий физическими упражнениями по укреплению здоровья;</w:t>
      </w:r>
    </w:p>
    <w:p w14:paraId="048BD81C" w14:textId="77777777" w:rsidR="007E2FDD" w:rsidRPr="00B2303A" w:rsidRDefault="007E2FDD" w:rsidP="007E2FDD">
      <w:pPr>
        <w:pStyle w:val="a3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правильной осанки, видов стилизованной ходьбы под музыку, комплексов корригирующих упражнений на контроль ощущений (в постановке головы, плеч, позвоночного столба), осанки в движении, положений тела и его частей (в положении стоя), комплексов упражнений для укрепления мышечного корсета;</w:t>
      </w:r>
    </w:p>
    <w:p w14:paraId="03EE6332" w14:textId="77777777" w:rsidR="007E2FDD" w:rsidRPr="00B2303A" w:rsidRDefault="007E2FDD" w:rsidP="007E2FDD">
      <w:pPr>
        <w:pStyle w:val="a3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влияния физических упражнений на физическое развитие и развитие физических качеств человека;</w:t>
      </w:r>
    </w:p>
    <w:p w14:paraId="6B603167" w14:textId="77777777" w:rsidR="007E2FDD" w:rsidRPr="00B2303A" w:rsidRDefault="007E2FDD" w:rsidP="007E2FDD">
      <w:pPr>
        <w:pStyle w:val="a3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занятий физическими упражнениями в режиме дня (под руководством педагогического работника);</w:t>
      </w:r>
    </w:p>
    <w:p w14:paraId="64543E1E" w14:textId="77777777" w:rsidR="007E2FDD" w:rsidRPr="00B2303A" w:rsidRDefault="007E2FDD" w:rsidP="007E2FDD">
      <w:pPr>
        <w:pStyle w:val="a3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выбор (под руководством педагогического работника) спортивной одежды и обуви в зависимости от погодных условий и времени года;</w:t>
      </w:r>
    </w:p>
    <w:p w14:paraId="0EDFEEED" w14:textId="77777777" w:rsidR="007E2FDD" w:rsidRPr="00B2303A" w:rsidRDefault="007E2FDD" w:rsidP="007E2FDD">
      <w:pPr>
        <w:pStyle w:val="a3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об основных физических качествах человека: сила, быстрота, выносливость, гибкость, координация;</w:t>
      </w:r>
    </w:p>
    <w:p w14:paraId="3FDDAE66" w14:textId="77777777" w:rsidR="007E2FDD" w:rsidRPr="00B2303A" w:rsidRDefault="007E2FDD" w:rsidP="007E2FDD">
      <w:pPr>
        <w:pStyle w:val="a3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жизненно важных способов передвижения человека (ходьба, бег, прыжки, лазанье, ходьба на лыжах, плавание);</w:t>
      </w:r>
    </w:p>
    <w:p w14:paraId="367850A7" w14:textId="77777777" w:rsidR="007E2FDD" w:rsidRPr="00B2303A" w:rsidRDefault="007E2FDD" w:rsidP="007E2FDD">
      <w:pPr>
        <w:pStyle w:val="a3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индивидуальных показателей физического развития (длина и масса тела) (под руководством педагогического работника);</w:t>
      </w:r>
    </w:p>
    <w:p w14:paraId="40BAE917" w14:textId="77777777" w:rsidR="007E2FDD" w:rsidRPr="00B2303A" w:rsidRDefault="007E2FDD" w:rsidP="007E2FDD">
      <w:pPr>
        <w:pStyle w:val="a3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технических действий из базовых видов спорта, применение их в игровой и учебной деятельности;</w:t>
      </w:r>
    </w:p>
    <w:p w14:paraId="5D8CE9B3" w14:textId="77777777" w:rsidR="007E2FDD" w:rsidRPr="00B2303A" w:rsidRDefault="007E2FDD" w:rsidP="007E2FDD">
      <w:pPr>
        <w:pStyle w:val="a3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акробатических и гимнастических комбинаций из числа усвоенных (под руководством педагогического работника);</w:t>
      </w:r>
    </w:p>
    <w:p w14:paraId="01EE69C6" w14:textId="77777777" w:rsidR="007E2FDD" w:rsidRPr="00B2303A" w:rsidRDefault="007E2FDD" w:rsidP="007E2FDD">
      <w:pPr>
        <w:pStyle w:val="a3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со сверстниками в подвижных и спортивных играх;</w:t>
      </w:r>
    </w:p>
    <w:p w14:paraId="325C7A11" w14:textId="77777777" w:rsidR="007E2FDD" w:rsidRPr="00B2303A" w:rsidRDefault="007E2FDD" w:rsidP="007E2FDD">
      <w:pPr>
        <w:pStyle w:val="a3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со сверстниками по правилам проведения подвижных игр и соревнований;</w:t>
      </w:r>
    </w:p>
    <w:p w14:paraId="20C3AD4E" w14:textId="77777777" w:rsidR="007E2FDD" w:rsidRPr="00B2303A" w:rsidRDefault="007E2FDD" w:rsidP="007E2FDD">
      <w:pPr>
        <w:pStyle w:val="a3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об особенностях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0DDC4CA0" w14:textId="77777777" w:rsidR="007E2FDD" w:rsidRPr="00B2303A" w:rsidRDefault="007E2FDD" w:rsidP="007E2FDD">
      <w:pPr>
        <w:pStyle w:val="a3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посильной помощи сверстникам при выполнении учебных заданий;</w:t>
      </w:r>
    </w:p>
    <w:p w14:paraId="57744DF2" w14:textId="77777777" w:rsidR="007E2FDD" w:rsidRPr="00B2303A" w:rsidRDefault="007E2FDD" w:rsidP="007E2FDD">
      <w:pPr>
        <w:pStyle w:val="a3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спортивного инвентаря, тренажерных устройств на уроке физической культуры.</w:t>
      </w:r>
    </w:p>
    <w:p w14:paraId="23DF231E" w14:textId="77777777" w:rsidR="00DE100F" w:rsidRPr="00B2303A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Достаточный уровень:</w:t>
      </w:r>
    </w:p>
    <w:p w14:paraId="42530672" w14:textId="77777777" w:rsidR="007E2FDD" w:rsidRPr="00B2303A" w:rsidRDefault="007E2FDD" w:rsidP="007E2FDD">
      <w:pPr>
        <w:pStyle w:val="a3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состоянии и организации физической культуры и спорта в России, в том числе об Олимпийском, Паралимпийском движениях, Специальных олимпийских играх;</w:t>
      </w:r>
    </w:p>
    <w:p w14:paraId="062B275F" w14:textId="77777777" w:rsidR="007E2FDD" w:rsidRPr="00B2303A" w:rsidRDefault="007E2FDD" w:rsidP="007E2FDD">
      <w:pPr>
        <w:pStyle w:val="a3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общеразвивающих и корригирующих упражнений без предметов: упражнения на осанку, на контроль осанки в движении, положений тела и его частей стоя, сидя, лёжа, комплексы упражнений для укрепления мышечного корсета;</w:t>
      </w:r>
    </w:p>
    <w:p w14:paraId="409226D4" w14:textId="77777777" w:rsidR="007E2FDD" w:rsidRPr="00B2303A" w:rsidRDefault="007E2FDD" w:rsidP="007E2FDD">
      <w:pPr>
        <w:pStyle w:val="a3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строевых действий в шеренге и колонне;</w:t>
      </w:r>
    </w:p>
    <w:p w14:paraId="41E85926" w14:textId="77777777" w:rsidR="007E2FDD" w:rsidRPr="00B2303A" w:rsidRDefault="007E2FDD" w:rsidP="007E2FDD">
      <w:pPr>
        <w:pStyle w:val="a3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видов лыжного спорта, демонстрация техники лыжных ходов; знание температурных норм для занятий;</w:t>
      </w:r>
    </w:p>
    <w:p w14:paraId="09B0E13F" w14:textId="77777777" w:rsidR="007E2FDD" w:rsidRPr="00B2303A" w:rsidRDefault="007E2FDD" w:rsidP="007E2FDD">
      <w:pPr>
        <w:pStyle w:val="a3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занятий физическими упражнениями в режиме дня, организация отдыха и досуга с использованием средств физической культуры;</w:t>
      </w:r>
    </w:p>
    <w:p w14:paraId="61BDEA94" w14:textId="77777777" w:rsidR="007E2FDD" w:rsidRPr="00B2303A" w:rsidRDefault="007E2FDD" w:rsidP="007E2FDD">
      <w:pPr>
        <w:pStyle w:val="a3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измерение индивидуальных показателей физического развития (длина и масса тела),</w:t>
      </w:r>
    </w:p>
    <w:p w14:paraId="4DDD0E8D" w14:textId="77777777" w:rsidR="007E2FDD" w:rsidRPr="00B2303A" w:rsidRDefault="007E2FDD" w:rsidP="007E2FDD">
      <w:pPr>
        <w:pStyle w:val="a3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строевых команд, ведение подсчёта при выполнении общеразвивающих упражнений (под руководством педагогического работника);</w:t>
      </w:r>
    </w:p>
    <w:p w14:paraId="34840872" w14:textId="77777777" w:rsidR="007E2FDD" w:rsidRPr="00B2303A" w:rsidRDefault="007E2FDD" w:rsidP="007E2FDD">
      <w:pPr>
        <w:pStyle w:val="a3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акробатических и гимнастических комбинаций на доступном техническом уровне;</w:t>
      </w:r>
    </w:p>
    <w:p w14:paraId="4844D35B" w14:textId="77777777" w:rsidR="007E2FDD" w:rsidRPr="00B2303A" w:rsidRDefault="007E2FDD" w:rsidP="007E2FDD">
      <w:pPr>
        <w:pStyle w:val="a3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подвижных играх со сверстниками, осуществление их объективного судейства, взаимодействие со сверстниками по правилам проведения подвижных игр и соревнований;</w:t>
      </w:r>
    </w:p>
    <w:p w14:paraId="136D3103" w14:textId="77777777" w:rsidR="007E2FDD" w:rsidRPr="00B2303A" w:rsidRDefault="007E2FDD" w:rsidP="007E2FDD">
      <w:pPr>
        <w:pStyle w:val="a3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особенностей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5EFE0998" w14:textId="77777777" w:rsidR="007E2FDD" w:rsidRPr="00B2303A" w:rsidRDefault="007E2FDD" w:rsidP="007E2FDD">
      <w:pPr>
        <w:pStyle w:val="a3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доброжелательное и уважительное объяснение ошибок при выполнении заданий и предложение способов их устранения;</w:t>
      </w:r>
    </w:p>
    <w:p w14:paraId="52C2ED53" w14:textId="77777777" w:rsidR="007E2FDD" w:rsidRPr="00B2303A" w:rsidRDefault="007E2FDD" w:rsidP="007E2FDD">
      <w:pPr>
        <w:pStyle w:val="a3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правил, техники выполнения двигательных действий, анализ и нахождение ошибок (с помощью педагогического работника), ведение подсчета при выполнении общеразвивающих упражнений;</w:t>
      </w:r>
    </w:p>
    <w:p w14:paraId="1B177294" w14:textId="77777777" w:rsidR="007E2FDD" w:rsidRPr="00B2303A" w:rsidRDefault="007E2FDD" w:rsidP="007E2FDD">
      <w:pPr>
        <w:pStyle w:val="a3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разметки спортивной площадки при выполнении физических упражнений;</w:t>
      </w:r>
    </w:p>
    <w:p w14:paraId="6D93610B" w14:textId="77777777" w:rsidR="007E2FDD" w:rsidRPr="00B2303A" w:rsidRDefault="007E2FDD" w:rsidP="007E2FDD">
      <w:pPr>
        <w:pStyle w:val="a3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спортивным инвентарем и тренажерным оборудованием;</w:t>
      </w:r>
    </w:p>
    <w:p w14:paraId="49FED590" w14:textId="77777777" w:rsidR="007E2FDD" w:rsidRPr="00B2303A" w:rsidRDefault="007E2FDD" w:rsidP="007E2FDD">
      <w:pPr>
        <w:pStyle w:val="a3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правильная ориентировка в пространстве спортивного зала и на стадионе;</w:t>
      </w:r>
    </w:p>
    <w:p w14:paraId="5053C4D0" w14:textId="77777777" w:rsidR="007E2FDD" w:rsidRPr="00B2303A" w:rsidRDefault="007E2FDD" w:rsidP="007E2FDD">
      <w:pPr>
        <w:pStyle w:val="a3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правильное размещение спортивных снарядов при организации и проведении подвижных и спортивных игр.</w:t>
      </w:r>
    </w:p>
    <w:p w14:paraId="38B22EB0" w14:textId="77777777" w:rsidR="004C2D4E" w:rsidRPr="00B2303A" w:rsidRDefault="004C2D4E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B5E896" w14:textId="77777777" w:rsidR="002D573D" w:rsidRPr="00B2303A" w:rsidRDefault="002D573D" w:rsidP="002D573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2303A">
        <w:rPr>
          <w:rFonts w:ascii="Times New Roman" w:hAnsi="Times New Roman"/>
          <w:b/>
          <w:sz w:val="24"/>
          <w:szCs w:val="24"/>
        </w:rPr>
        <w:t>Материально-техническая база</w:t>
      </w:r>
    </w:p>
    <w:p w14:paraId="2BA88362" w14:textId="77777777" w:rsidR="002D573D" w:rsidRPr="00B2303A" w:rsidRDefault="002D573D" w:rsidP="002D573D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784"/>
      </w:tblGrid>
      <w:tr w:rsidR="00B2303A" w:rsidRPr="00B2303A" w14:paraId="358C6F99" w14:textId="77777777" w:rsidTr="002D573D">
        <w:tc>
          <w:tcPr>
            <w:tcW w:w="4820" w:type="dxa"/>
          </w:tcPr>
          <w:p w14:paraId="7AC5059D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Барьеры легкоатлетические</w:t>
            </w:r>
          </w:p>
          <w:p w14:paraId="73754F05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Дартс</w:t>
            </w:r>
          </w:p>
          <w:p w14:paraId="76655DBC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Канат</w:t>
            </w:r>
          </w:p>
          <w:p w14:paraId="29C9FD4B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Канаты для лазания</w:t>
            </w:r>
          </w:p>
          <w:p w14:paraId="4506F3CC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Кегли</w:t>
            </w:r>
          </w:p>
          <w:p w14:paraId="36C3B2E0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303A">
              <w:rPr>
                <w:rFonts w:ascii="Times New Roman" w:hAnsi="Times New Roman"/>
                <w:sz w:val="24"/>
                <w:szCs w:val="24"/>
              </w:rPr>
              <w:t>Кольцебросы</w:t>
            </w:r>
            <w:proofErr w:type="spellEnd"/>
          </w:p>
          <w:p w14:paraId="0CB20615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Лестница приставная</w:t>
            </w:r>
          </w:p>
          <w:p w14:paraId="24A00AC7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Лестницы веревочные</w:t>
            </w:r>
          </w:p>
          <w:p w14:paraId="2ACA4225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Лыжи</w:t>
            </w:r>
          </w:p>
          <w:p w14:paraId="2C5854B8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Лыжные палки</w:t>
            </w:r>
          </w:p>
          <w:p w14:paraId="53B6D110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Маты гимнастические</w:t>
            </w:r>
          </w:p>
          <w:p w14:paraId="277F31D3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Мячи гимнастические</w:t>
            </w:r>
          </w:p>
          <w:p w14:paraId="55A72B6A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Мячи для игры в баскетбол</w:t>
            </w:r>
          </w:p>
          <w:p w14:paraId="09397174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Мячи для игры в волейбол</w:t>
            </w:r>
          </w:p>
          <w:p w14:paraId="7BC230D9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Мячи для игры в футбол</w:t>
            </w:r>
          </w:p>
          <w:p w14:paraId="63D9007F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Мячи для метания в цель</w:t>
            </w:r>
          </w:p>
          <w:p w14:paraId="16F4F828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Обручи гимнастические</w:t>
            </w:r>
          </w:p>
        </w:tc>
        <w:tc>
          <w:tcPr>
            <w:tcW w:w="4784" w:type="dxa"/>
          </w:tcPr>
          <w:p w14:paraId="4EE0DF36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Палки гимнастические</w:t>
            </w:r>
          </w:p>
          <w:p w14:paraId="23DFFBCD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Перекладины</w:t>
            </w:r>
          </w:p>
          <w:p w14:paraId="62CBB180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Планки для прыжков в высоту</w:t>
            </w:r>
          </w:p>
          <w:p w14:paraId="3B656706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Приспособление для установки планок</w:t>
            </w:r>
          </w:p>
          <w:p w14:paraId="3C2E1DC2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Сетки волейбольные</w:t>
            </w:r>
          </w:p>
          <w:p w14:paraId="50386761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Сеть веревочная навесная</w:t>
            </w:r>
          </w:p>
          <w:p w14:paraId="1EE2CE28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Скакалки гимнастические</w:t>
            </w:r>
          </w:p>
          <w:p w14:paraId="7E0B86CE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 xml:space="preserve">Скамейки гимнастические </w:t>
            </w:r>
          </w:p>
          <w:p w14:paraId="1B3F8878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 xml:space="preserve">Стенка </w:t>
            </w:r>
            <w:proofErr w:type="spellStart"/>
            <w:r w:rsidRPr="00B2303A">
              <w:rPr>
                <w:rFonts w:ascii="Times New Roman" w:hAnsi="Times New Roman"/>
                <w:sz w:val="24"/>
                <w:szCs w:val="24"/>
              </w:rPr>
              <w:t>гимнастическия</w:t>
            </w:r>
            <w:proofErr w:type="spellEnd"/>
            <w:r w:rsidRPr="00B230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F633257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Флажки для разметки дистанций</w:t>
            </w:r>
          </w:p>
          <w:p w14:paraId="4B8F3023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Цель метания</w:t>
            </w:r>
          </w:p>
          <w:p w14:paraId="4F36845B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Шесты для лазания</w:t>
            </w:r>
          </w:p>
          <w:p w14:paraId="7980887F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Щиты баскетбольные школьные</w:t>
            </w:r>
          </w:p>
          <w:p w14:paraId="5301707D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Щиты баскетбольные, тренировочные</w:t>
            </w:r>
          </w:p>
          <w:p w14:paraId="79454B17" w14:textId="77777777" w:rsidR="002D573D" w:rsidRPr="00B2303A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3A">
              <w:rPr>
                <w:rFonts w:ascii="Times New Roman" w:hAnsi="Times New Roman"/>
                <w:sz w:val="24"/>
                <w:szCs w:val="24"/>
              </w:rPr>
              <w:t>Ботинки для занятий лыжной подготовкой</w:t>
            </w:r>
          </w:p>
          <w:p w14:paraId="725EAFD5" w14:textId="77777777" w:rsidR="002D573D" w:rsidRPr="00B2303A" w:rsidRDefault="002D573D" w:rsidP="00366A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7A205BD" w14:textId="77777777" w:rsidR="002D573D" w:rsidRDefault="002D573D" w:rsidP="00366A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C3169A" w14:textId="77777777" w:rsidR="004C2D4E" w:rsidRDefault="004C2D4E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C2D4E" w:rsidSect="00314D0C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B0C7EEE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81829356" o:spid="_x0000_i1025" type="#_x0000_t75" style="width:8.9pt;height:8.9pt;visibility:visible;mso-wrap-style:square">
            <v:imagedata r:id="rId1" o:title=""/>
          </v:shape>
        </w:pict>
      </mc:Choice>
      <mc:Fallback>
        <w:drawing>
          <wp:inline distT="0" distB="0" distL="0" distR="0" wp14:anchorId="362BACA9">
            <wp:extent cx="113030" cy="113030"/>
            <wp:effectExtent l="0" t="0" r="0" b="0"/>
            <wp:docPr id="681829356" name="Рисунок 681829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B597AC6"/>
    <w:multiLevelType w:val="hybridMultilevel"/>
    <w:tmpl w:val="AE22DE5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1909"/>
    <w:multiLevelType w:val="hybridMultilevel"/>
    <w:tmpl w:val="47E0BD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131AC0"/>
    <w:multiLevelType w:val="hybridMultilevel"/>
    <w:tmpl w:val="FB684AB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DB613DD"/>
    <w:multiLevelType w:val="hybridMultilevel"/>
    <w:tmpl w:val="71EC08DA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575B18"/>
    <w:multiLevelType w:val="hybridMultilevel"/>
    <w:tmpl w:val="CEA2C62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090C85"/>
    <w:multiLevelType w:val="hybridMultilevel"/>
    <w:tmpl w:val="FBA0C38C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E1293B"/>
    <w:multiLevelType w:val="hybridMultilevel"/>
    <w:tmpl w:val="F1FCF10E"/>
    <w:lvl w:ilvl="0" w:tplc="041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CC6225"/>
    <w:multiLevelType w:val="hybridMultilevel"/>
    <w:tmpl w:val="CA4C58B2"/>
    <w:lvl w:ilvl="0" w:tplc="F13E63A8">
      <w:start w:val="1"/>
      <w:numFmt w:val="bullet"/>
      <w:lvlText w:val="-"/>
      <w:lvlJc w:val="left"/>
      <w:pPr>
        <w:ind w:left="127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8" w15:restartNumberingAfterBreak="0">
    <w:nsid w:val="56A956B0"/>
    <w:multiLevelType w:val="hybridMultilevel"/>
    <w:tmpl w:val="E7C4DA6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E11FAB"/>
    <w:multiLevelType w:val="hybridMultilevel"/>
    <w:tmpl w:val="3A8EDDA6"/>
    <w:lvl w:ilvl="0" w:tplc="8BB2AB0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A94143"/>
    <w:multiLevelType w:val="hybridMultilevel"/>
    <w:tmpl w:val="D4CE7FF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0F151B2"/>
    <w:multiLevelType w:val="hybridMultilevel"/>
    <w:tmpl w:val="D7AC7B28"/>
    <w:lvl w:ilvl="0" w:tplc="041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4C6867"/>
    <w:multiLevelType w:val="hybridMultilevel"/>
    <w:tmpl w:val="5FC69890"/>
    <w:lvl w:ilvl="0" w:tplc="73C497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B53188F"/>
    <w:multiLevelType w:val="hybridMultilevel"/>
    <w:tmpl w:val="B630E97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E00D3"/>
    <w:multiLevelType w:val="hybridMultilevel"/>
    <w:tmpl w:val="B2EEDFEA"/>
    <w:lvl w:ilvl="0" w:tplc="F13E63A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E4B62CE"/>
    <w:multiLevelType w:val="hybridMultilevel"/>
    <w:tmpl w:val="8BDAAB86"/>
    <w:lvl w:ilvl="0" w:tplc="041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6E0341"/>
    <w:multiLevelType w:val="hybridMultilevel"/>
    <w:tmpl w:val="F970E5F4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820193">
    <w:abstractNumId w:val="3"/>
  </w:num>
  <w:num w:numId="2" w16cid:durableId="1656488728">
    <w:abstractNumId w:val="14"/>
  </w:num>
  <w:num w:numId="3" w16cid:durableId="2035763284">
    <w:abstractNumId w:val="1"/>
  </w:num>
  <w:num w:numId="4" w16cid:durableId="2019387400">
    <w:abstractNumId w:val="12"/>
  </w:num>
  <w:num w:numId="5" w16cid:durableId="1086924084">
    <w:abstractNumId w:val="9"/>
  </w:num>
  <w:num w:numId="6" w16cid:durableId="1940946901">
    <w:abstractNumId w:val="6"/>
  </w:num>
  <w:num w:numId="7" w16cid:durableId="2025982598">
    <w:abstractNumId w:val="11"/>
  </w:num>
  <w:num w:numId="8" w16cid:durableId="1320620982">
    <w:abstractNumId w:val="15"/>
  </w:num>
  <w:num w:numId="9" w16cid:durableId="2073114633">
    <w:abstractNumId w:val="8"/>
  </w:num>
  <w:num w:numId="10" w16cid:durableId="1663310499">
    <w:abstractNumId w:val="4"/>
  </w:num>
  <w:num w:numId="11" w16cid:durableId="1603873855">
    <w:abstractNumId w:val="16"/>
  </w:num>
  <w:num w:numId="12" w16cid:durableId="1719088364">
    <w:abstractNumId w:val="5"/>
  </w:num>
  <w:num w:numId="13" w16cid:durableId="1307977699">
    <w:abstractNumId w:val="0"/>
  </w:num>
  <w:num w:numId="14" w16cid:durableId="1561594551">
    <w:abstractNumId w:val="13"/>
  </w:num>
  <w:num w:numId="15" w16cid:durableId="1422140570">
    <w:abstractNumId w:val="10"/>
  </w:num>
  <w:num w:numId="16" w16cid:durableId="978266607">
    <w:abstractNumId w:val="2"/>
  </w:num>
  <w:num w:numId="17" w16cid:durableId="9392637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1F0"/>
    <w:rsid w:val="000F3C59"/>
    <w:rsid w:val="00267819"/>
    <w:rsid w:val="002D573D"/>
    <w:rsid w:val="00314D0C"/>
    <w:rsid w:val="003256A9"/>
    <w:rsid w:val="004C2D4E"/>
    <w:rsid w:val="004E44CB"/>
    <w:rsid w:val="004E4B6D"/>
    <w:rsid w:val="00561B5D"/>
    <w:rsid w:val="00566A6D"/>
    <w:rsid w:val="005C73DE"/>
    <w:rsid w:val="006B18AF"/>
    <w:rsid w:val="00720FD1"/>
    <w:rsid w:val="0078645C"/>
    <w:rsid w:val="007B0BFA"/>
    <w:rsid w:val="007C116F"/>
    <w:rsid w:val="007E2FDD"/>
    <w:rsid w:val="00892EF6"/>
    <w:rsid w:val="0090697B"/>
    <w:rsid w:val="00933B41"/>
    <w:rsid w:val="009E01F0"/>
    <w:rsid w:val="00A06741"/>
    <w:rsid w:val="00A37A92"/>
    <w:rsid w:val="00A92DDD"/>
    <w:rsid w:val="00B2303A"/>
    <w:rsid w:val="00B85120"/>
    <w:rsid w:val="00BA583B"/>
    <w:rsid w:val="00BB380B"/>
    <w:rsid w:val="00C30336"/>
    <w:rsid w:val="00C92030"/>
    <w:rsid w:val="00C95CCA"/>
    <w:rsid w:val="00CA4B36"/>
    <w:rsid w:val="00CC3CF5"/>
    <w:rsid w:val="00CF3FE0"/>
    <w:rsid w:val="00DA3BDB"/>
    <w:rsid w:val="00DE100F"/>
    <w:rsid w:val="00E066B1"/>
    <w:rsid w:val="00FC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9B9A7BF"/>
  <w15:docId w15:val="{0509146D-C62A-41BF-BABD-7572B7CC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100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E100F"/>
    <w:pPr>
      <w:ind w:left="720"/>
      <w:contextualSpacing/>
    </w:pPr>
  </w:style>
  <w:style w:type="table" w:styleId="a5">
    <w:name w:val="Table Grid"/>
    <w:basedOn w:val="a1"/>
    <w:uiPriority w:val="39"/>
    <w:rsid w:val="00A0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qFormat/>
    <w:locked/>
    <w:rsid w:val="002D5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2337</Words>
  <Characters>13325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2024-09-14T08:45:00Z</dcterms:created>
  <dcterms:modified xsi:type="dcterms:W3CDTF">2025-05-19T22:39:00Z</dcterms:modified>
</cp:coreProperties>
</file>